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EF" w:rsidRDefault="00DE197F" w:rsidP="00F20805">
      <w:pPr>
        <w:jc w:val="center"/>
      </w:pPr>
      <w:r>
        <w:rPr>
          <w:noProof/>
        </w:rPr>
        <w:drawing>
          <wp:inline distT="0" distB="0" distL="0" distR="0">
            <wp:extent cx="5172075" cy="2155031"/>
            <wp:effectExtent l="19050" t="0" r="9525" b="0"/>
            <wp:docPr id="1" name="Picture 0" descr="BIMSTEC BUSINESS CONCLAVE-Maile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STEC BUSINESS CONCLAVE-Mailer-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1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7F" w:rsidRDefault="00DE197F"/>
    <w:p w:rsidR="00DE197F" w:rsidRDefault="00DE197F" w:rsidP="00DE197F">
      <w:pPr>
        <w:pStyle w:val="Default"/>
        <w:shd w:val="clear" w:color="auto" w:fill="8DB3E2" w:themeFill="text2" w:themeFillTint="66"/>
        <w:jc w:val="center"/>
        <w:rPr>
          <w:b/>
          <w:bCs/>
        </w:rPr>
      </w:pPr>
      <w:r w:rsidRPr="00DE197F">
        <w:rPr>
          <w:b/>
          <w:bCs/>
          <w:sz w:val="32"/>
        </w:rPr>
        <w:t>BIMSTEC Education Forum</w:t>
      </w:r>
    </w:p>
    <w:p w:rsidR="00DE197F" w:rsidRPr="00F20805" w:rsidRDefault="00DE197F" w:rsidP="00DE197F">
      <w:pPr>
        <w:jc w:val="center"/>
        <w:rPr>
          <w:b/>
        </w:rPr>
      </w:pPr>
      <w:r w:rsidRPr="00F20805">
        <w:rPr>
          <w:b/>
          <w:sz w:val="24"/>
        </w:rPr>
        <w:t>14</w:t>
      </w:r>
      <w:r w:rsidRPr="00F20805">
        <w:rPr>
          <w:b/>
          <w:sz w:val="24"/>
          <w:vertAlign w:val="superscript"/>
        </w:rPr>
        <w:t>th</w:t>
      </w:r>
      <w:r w:rsidRPr="00F20805">
        <w:rPr>
          <w:b/>
          <w:sz w:val="24"/>
        </w:rPr>
        <w:t xml:space="preserve"> June 2023, Wednesday | 2.00 PM – 4.00 PM</w:t>
      </w:r>
      <w:r w:rsidR="00C26CBE">
        <w:rPr>
          <w:b/>
          <w:sz w:val="24"/>
        </w:rPr>
        <w:t xml:space="preserve"> | </w:t>
      </w:r>
      <w:r w:rsidR="00F20805" w:rsidRPr="00F20805">
        <w:rPr>
          <w:b/>
          <w:sz w:val="24"/>
        </w:rPr>
        <w:t>Hyatt Regency, Kolkata</w:t>
      </w:r>
    </w:p>
    <w:p w:rsidR="00F20805" w:rsidRDefault="00F20805" w:rsidP="00DE197F">
      <w:pPr>
        <w:jc w:val="center"/>
      </w:pPr>
    </w:p>
    <w:tbl>
      <w:tblPr>
        <w:tblStyle w:val="TableGrid"/>
        <w:tblW w:w="10910" w:type="dxa"/>
        <w:tblInd w:w="-765" w:type="dxa"/>
        <w:tblLayout w:type="fixed"/>
        <w:tblLook w:val="04A0"/>
      </w:tblPr>
      <w:tblGrid>
        <w:gridCol w:w="2574"/>
        <w:gridCol w:w="8336"/>
      </w:tblGrid>
      <w:tr w:rsidR="00404B2E" w:rsidTr="00404B2E">
        <w:trPr>
          <w:trHeight w:val="624"/>
        </w:trPr>
        <w:tc>
          <w:tcPr>
            <w:tcW w:w="2574" w:type="dxa"/>
          </w:tcPr>
          <w:p w:rsidR="00404B2E" w:rsidRPr="00C20B09" w:rsidRDefault="00404B2E" w:rsidP="00B26B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2.00 p</w:t>
            </w:r>
            <w:r w:rsidRPr="00C20B09">
              <w:rPr>
                <w:rFonts w:ascii="Arial" w:hAnsi="Arial" w:cs="Arial"/>
                <w:b/>
                <w:sz w:val="24"/>
                <w:szCs w:val="24"/>
              </w:rPr>
              <w:t>m – 4.00 pm</w:t>
            </w:r>
          </w:p>
          <w:p w:rsidR="00404B2E" w:rsidRDefault="0004252E" w:rsidP="00B26B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04B2E" w:rsidRPr="00760DB8">
              <w:rPr>
                <w:rFonts w:ascii="Arial" w:hAnsi="Arial" w:cs="Arial"/>
                <w:b/>
                <w:sz w:val="24"/>
                <w:szCs w:val="24"/>
              </w:rPr>
              <w:t>Boardroom Session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336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404B2E" w:rsidRPr="00404B2E" w:rsidRDefault="00404B2E" w:rsidP="00597BA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404B2E">
              <w:rPr>
                <w:rFonts w:ascii="Arial" w:hAnsi="Arial" w:cs="Arial"/>
                <w:b/>
                <w:i/>
                <w:sz w:val="24"/>
              </w:rPr>
              <w:t>Session Theme:</w:t>
            </w:r>
            <w:r w:rsidRPr="00404B2E">
              <w:rPr>
                <w:rFonts w:ascii="Arial" w:hAnsi="Arial" w:cs="Arial"/>
                <w:b/>
                <w:sz w:val="24"/>
              </w:rPr>
              <w:t xml:space="preserve"> Harnessing Demographic Dividend to boost Economic Growth </w:t>
            </w:r>
          </w:p>
          <w:p w:rsidR="00404B2E" w:rsidRPr="00404B2E" w:rsidRDefault="00404B2E" w:rsidP="00404B2E"/>
        </w:tc>
      </w:tr>
      <w:tr w:rsidR="00404B2E" w:rsidTr="00CF2AB1">
        <w:trPr>
          <w:trHeight w:val="6795"/>
        </w:trPr>
        <w:tc>
          <w:tcPr>
            <w:tcW w:w="2574" w:type="dxa"/>
          </w:tcPr>
          <w:p w:rsidR="00404B2E" w:rsidRDefault="00404B2E" w:rsidP="00B26B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6" w:type="dxa"/>
            <w:tcBorders>
              <w:bottom w:val="single" w:sz="4" w:space="0" w:color="000000" w:themeColor="text1"/>
            </w:tcBorders>
          </w:tcPr>
          <w:p w:rsidR="00404B2E" w:rsidRDefault="00404B2E" w:rsidP="00B26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4B2E" w:rsidRPr="000144D6" w:rsidRDefault="00404B2E" w:rsidP="00B26B5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44D6">
              <w:rPr>
                <w:rFonts w:ascii="Arial" w:hAnsi="Arial" w:cs="Arial"/>
                <w:b/>
                <w:i/>
                <w:sz w:val="24"/>
                <w:szCs w:val="24"/>
              </w:rPr>
              <w:t>Topics</w:t>
            </w:r>
            <w:r w:rsidR="000144D6" w:rsidRPr="000144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for Discussion</w:t>
            </w:r>
            <w:r w:rsidRPr="000144D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404B2E" w:rsidRDefault="00404B2E" w:rsidP="00B26B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4B2E" w:rsidRPr="00737ABF" w:rsidRDefault="00404B2E" w:rsidP="00737A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37ABF">
              <w:rPr>
                <w:rFonts w:ascii="Arial" w:hAnsi="Arial" w:cs="Arial"/>
                <w:sz w:val="24"/>
                <w:szCs w:val="24"/>
              </w:rPr>
              <w:t>Education as the bridge of co-operation between the BIMSTEC member countries</w:t>
            </w:r>
          </w:p>
          <w:p w:rsidR="00404B2E" w:rsidRPr="00737ABF" w:rsidRDefault="00404B2E" w:rsidP="00737A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37ABF">
              <w:rPr>
                <w:rFonts w:ascii="Arial" w:hAnsi="Arial" w:cs="Arial"/>
                <w:sz w:val="24"/>
                <w:szCs w:val="24"/>
              </w:rPr>
              <w:t xml:space="preserve">Transformative role of </w:t>
            </w:r>
            <w:r>
              <w:rPr>
                <w:rFonts w:ascii="Arial" w:hAnsi="Arial" w:cs="Arial"/>
                <w:sz w:val="24"/>
                <w:szCs w:val="24"/>
              </w:rPr>
              <w:t>Academic Collaboration</w:t>
            </w:r>
            <w:r w:rsidRPr="00737ABF">
              <w:rPr>
                <w:rFonts w:ascii="Arial" w:hAnsi="Arial" w:cs="Arial"/>
                <w:sz w:val="24"/>
                <w:szCs w:val="24"/>
              </w:rPr>
              <w:t xml:space="preserve"> in enhancing person-to-person contact, as well as more constructive regional links</w:t>
            </w:r>
          </w:p>
          <w:p w:rsidR="00404B2E" w:rsidRPr="00737ABF" w:rsidRDefault="00404B2E" w:rsidP="00737AB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7ABF">
              <w:rPr>
                <w:rFonts w:ascii="Arial" w:hAnsi="Arial" w:cs="Arial"/>
                <w:sz w:val="24"/>
                <w:szCs w:val="24"/>
              </w:rPr>
              <w:t>Educational ties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20519">
              <w:rPr>
                <w:rFonts w:ascii="Arial" w:hAnsi="Arial" w:cs="Arial"/>
                <w:sz w:val="24"/>
                <w:szCs w:val="24"/>
              </w:rPr>
              <w:t xml:space="preserve">Knowledge Sharing through </w:t>
            </w:r>
            <w:r>
              <w:rPr>
                <w:rFonts w:ascii="Arial" w:hAnsi="Arial" w:cs="Arial"/>
                <w:sz w:val="24"/>
                <w:szCs w:val="24"/>
              </w:rPr>
              <w:t xml:space="preserve">Faculty &amp; Student Exchange Programs; </w:t>
            </w:r>
            <w:r w:rsidR="00620519">
              <w:rPr>
                <w:rFonts w:ascii="Arial" w:hAnsi="Arial" w:cs="Arial"/>
                <w:sz w:val="24"/>
                <w:szCs w:val="24"/>
              </w:rPr>
              <w:t xml:space="preserve">Business Networking through </w:t>
            </w:r>
            <w:r w:rsidRPr="00737ABF">
              <w:rPr>
                <w:rFonts w:ascii="Arial" w:hAnsi="Arial" w:cs="Arial"/>
                <w:sz w:val="24"/>
                <w:szCs w:val="24"/>
              </w:rPr>
              <w:t>Office for International Affairs &amp; Alumni Connect Cells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737ABF">
              <w:rPr>
                <w:rFonts w:ascii="Arial" w:hAnsi="Arial" w:cs="Arial"/>
                <w:sz w:val="24"/>
                <w:szCs w:val="24"/>
              </w:rPr>
              <w:t xml:space="preserve"> for Sustainable Development &amp; Cultural Reconnection</w:t>
            </w:r>
          </w:p>
          <w:p w:rsidR="000144D6" w:rsidRDefault="000144D6" w:rsidP="00B26B5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62E24" w:rsidRDefault="00562E24" w:rsidP="00BB2D04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Keynote Speaker: </w:t>
            </w:r>
            <w:r w:rsidR="00EB5EA7" w:rsidRPr="00CF2A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Prof. V. N. Rajasekharan Pillai, </w:t>
            </w:r>
            <w:r w:rsidR="00EB5EA7" w:rsidRPr="00CF2AB1">
              <w:rPr>
                <w:rFonts w:ascii="Arial" w:hAnsi="Arial" w:cs="Arial"/>
                <w:sz w:val="24"/>
                <w:szCs w:val="24"/>
              </w:rPr>
              <w:t>Vice Chancellor, Somaiya Vidyavihar University</w:t>
            </w:r>
            <w:r w:rsidR="00EB5E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7205" w:rsidRDefault="00697205" w:rsidP="00BB2D04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697205" w:rsidRPr="00697205" w:rsidRDefault="00697205" w:rsidP="00BB2D04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72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Special Guest: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*Mr.</w:t>
            </w:r>
            <w:r w:rsidRPr="006972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 Sanjay Murthy</w:t>
            </w:r>
            <w:r w:rsidRPr="006972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Secretary, Department of Higher Education, Ministry of Education, Government of India</w:t>
            </w:r>
          </w:p>
          <w:p w:rsidR="00562E24" w:rsidRPr="006E303C" w:rsidRDefault="00562E24" w:rsidP="00B26B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E24" w:rsidRPr="00EB5EA7" w:rsidRDefault="00562E24" w:rsidP="00B26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Moderator: </w:t>
            </w:r>
            <w:r w:rsidR="00F55081" w:rsidRPr="0099405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EB5EA7" w:rsidRPr="00994059">
              <w:rPr>
                <w:rFonts w:ascii="Arial" w:hAnsi="Arial" w:cs="Arial"/>
                <w:b/>
                <w:sz w:val="24"/>
                <w:szCs w:val="24"/>
              </w:rPr>
              <w:t xml:space="preserve">Prof. (Dr.) Anupam Basu, </w:t>
            </w:r>
            <w:r w:rsidR="00EB5EA7" w:rsidRPr="00994059">
              <w:rPr>
                <w:rFonts w:ascii="Arial" w:hAnsi="Arial" w:cs="Arial"/>
                <w:sz w:val="24"/>
                <w:szCs w:val="24"/>
              </w:rPr>
              <w:t>Pro Vice Chancellor, Sister Nivedita University &amp; Former Director, NIT, Durgapur</w:t>
            </w:r>
          </w:p>
          <w:p w:rsidR="00562E24" w:rsidRPr="006E303C" w:rsidRDefault="00562E24" w:rsidP="00B26B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4B2E" w:rsidRPr="000144D6" w:rsidRDefault="00404B2E" w:rsidP="00B26B5E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144D6">
              <w:rPr>
                <w:rFonts w:ascii="Arial" w:hAnsi="Arial" w:cs="Arial"/>
                <w:b/>
                <w:i/>
                <w:sz w:val="24"/>
                <w:szCs w:val="24"/>
              </w:rPr>
              <w:t>Panelists</w:t>
            </w:r>
            <w:r w:rsidR="000144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0144D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404B2E" w:rsidRPr="003D507A" w:rsidRDefault="00404B2E" w:rsidP="003D507A">
            <w:pPr>
              <w:rPr>
                <w:rFonts w:ascii="Arial" w:hAnsi="Arial" w:cs="Arial"/>
                <w:sz w:val="24"/>
                <w:szCs w:val="24"/>
              </w:rPr>
            </w:pPr>
          </w:p>
          <w:p w:rsidR="00C71F22" w:rsidRPr="00C71F22" w:rsidRDefault="003D507A" w:rsidP="00C71F22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C71F22" w:rsidRPr="00C71F22">
              <w:rPr>
                <w:rFonts w:ascii="Arial" w:hAnsi="Arial" w:cs="Arial"/>
                <w:b/>
                <w:sz w:val="24"/>
                <w:szCs w:val="24"/>
              </w:rPr>
              <w:t xml:space="preserve">Prof. Sampath Amaratunge, </w:t>
            </w:r>
            <w:r w:rsidR="00C71F22" w:rsidRPr="00C71F22">
              <w:rPr>
                <w:rFonts w:ascii="Arial" w:hAnsi="Arial" w:cs="Arial"/>
                <w:sz w:val="24"/>
                <w:szCs w:val="24"/>
              </w:rPr>
              <w:t>Chairman, University Grants Commission - Sri Lanka</w:t>
            </w:r>
          </w:p>
          <w:p w:rsidR="00C71F22" w:rsidRPr="00C71F22" w:rsidRDefault="00C71F22" w:rsidP="00C71F2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4B2E" w:rsidRPr="00994059" w:rsidRDefault="00404B2E" w:rsidP="001144F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94059">
              <w:rPr>
                <w:rFonts w:ascii="Arial" w:hAnsi="Arial" w:cs="Arial"/>
                <w:b/>
                <w:bCs/>
                <w:sz w:val="24"/>
                <w:szCs w:val="24"/>
              </w:rPr>
              <w:t>Prof. G. D. Sharma</w:t>
            </w:r>
            <w:r w:rsidR="008013C9" w:rsidRPr="00994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994059">
              <w:rPr>
                <w:rFonts w:ascii="Arial" w:hAnsi="Arial" w:cs="Arial"/>
                <w:sz w:val="24"/>
                <w:szCs w:val="24"/>
              </w:rPr>
              <w:t xml:space="preserve">Vice President, AIU &amp; Vice Chancellor, </w:t>
            </w:r>
            <w:r w:rsidRPr="00994059">
              <w:rPr>
                <w:rFonts w:ascii="Arial" w:hAnsi="Arial" w:cs="Arial"/>
                <w:sz w:val="24"/>
                <w:szCs w:val="24"/>
              </w:rPr>
              <w:lastRenderedPageBreak/>
              <w:t>University of Science &amp; Technology, Meghalaya</w:t>
            </w:r>
          </w:p>
          <w:p w:rsidR="001144FE" w:rsidRPr="00994059" w:rsidRDefault="001144FE" w:rsidP="00404B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E0E93" w:rsidRPr="00994059" w:rsidRDefault="00404B2E" w:rsidP="004E0E93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94059">
              <w:rPr>
                <w:rFonts w:ascii="Arial" w:hAnsi="Arial" w:cs="Arial"/>
                <w:b/>
                <w:bCs/>
                <w:sz w:val="24"/>
                <w:szCs w:val="24"/>
              </w:rPr>
              <w:t>Prof. S. P. Singh</w:t>
            </w:r>
            <w:r w:rsidR="008013C9" w:rsidRPr="009940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994059">
              <w:rPr>
                <w:rFonts w:ascii="Arial" w:hAnsi="Arial" w:cs="Arial"/>
                <w:sz w:val="24"/>
                <w:szCs w:val="24"/>
              </w:rPr>
              <w:t>Vice Chancellor, Royal Global University, Assam</w:t>
            </w:r>
            <w:r w:rsidR="00697205" w:rsidRPr="00994059">
              <w:rPr>
                <w:rFonts w:ascii="Arial" w:hAnsi="Arial" w:cs="Arial"/>
                <w:sz w:val="24"/>
                <w:szCs w:val="24"/>
              </w:rPr>
              <w:t xml:space="preserve"> (verbally confirmed)</w:t>
            </w:r>
          </w:p>
          <w:p w:rsidR="00A6201E" w:rsidRPr="00A6201E" w:rsidRDefault="00A6201E" w:rsidP="00A6201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6201E" w:rsidRPr="00A6201E" w:rsidRDefault="00A6201E" w:rsidP="00A6201E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6201E">
              <w:rPr>
                <w:rFonts w:ascii="Arial" w:hAnsi="Arial" w:cs="Arial"/>
                <w:b/>
                <w:sz w:val="24"/>
                <w:szCs w:val="24"/>
              </w:rPr>
              <w:t xml:space="preserve">Dr. </w:t>
            </w:r>
            <w:r w:rsidRPr="00A6201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Vidya Yeravdekar , </w:t>
            </w:r>
            <w:r w:rsidRPr="00A620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Principal Director, Symbiosis Society</w:t>
            </w:r>
            <w:r w:rsidRPr="00A6201E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A620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 Chancellor, Symbiosis International University</w:t>
            </w:r>
          </w:p>
          <w:p w:rsidR="00C71F22" w:rsidRPr="00C71F22" w:rsidRDefault="00C71F22" w:rsidP="00C71F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71F22" w:rsidRPr="00CC53EA" w:rsidRDefault="00CC53EA" w:rsidP="00CC53EA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CC53EA">
              <w:rPr>
                <w:rFonts w:ascii="Arial" w:hAnsi="Arial" w:cs="Arial"/>
                <w:b/>
                <w:sz w:val="24"/>
                <w:szCs w:val="24"/>
              </w:rPr>
              <w:t xml:space="preserve">Prof. Shalini Bharat, </w:t>
            </w:r>
            <w:r w:rsidRPr="00CC53EA">
              <w:rPr>
                <w:rFonts w:ascii="Arial" w:hAnsi="Arial" w:cs="Arial"/>
                <w:sz w:val="24"/>
                <w:szCs w:val="24"/>
              </w:rPr>
              <w:t>Director, Vice Chancellor, Tata Institute of Social Sciences (TISS)</w:t>
            </w:r>
          </w:p>
          <w:p w:rsidR="004E0E93" w:rsidRPr="00C71F22" w:rsidRDefault="004E0E93" w:rsidP="00C71F22">
            <w:pPr>
              <w:ind w:left="360"/>
              <w:rPr>
                <w:rFonts w:ascii="Arial" w:eastAsia="Times New Roman" w:hAnsi="Arial" w:cs="Arial"/>
                <w:color w:val="040C28"/>
                <w:sz w:val="24"/>
                <w:szCs w:val="24"/>
              </w:rPr>
            </w:pPr>
          </w:p>
          <w:p w:rsidR="00CC53EA" w:rsidRPr="00CC53EA" w:rsidRDefault="00CC53EA" w:rsidP="00CC53E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C71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Farid A. Shobhani, </w:t>
            </w:r>
            <w:r w:rsidRPr="00C71F22">
              <w:rPr>
                <w:rFonts w:ascii="Arial" w:hAnsi="Arial" w:cs="Arial"/>
                <w:sz w:val="24"/>
                <w:szCs w:val="24"/>
              </w:rPr>
              <w:t>President, Bangladesh Society for Private University Academics and Professor &amp; Director, United International University (UIU), Dhaka</w:t>
            </w:r>
          </w:p>
          <w:p w:rsidR="00404B2E" w:rsidRPr="00C71F22" w:rsidRDefault="00404B2E" w:rsidP="00404B2E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04B2E" w:rsidRPr="008013C9" w:rsidRDefault="003D507A" w:rsidP="001144F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*</w:t>
            </w:r>
            <w:r w:rsidR="00404B2E" w:rsidRPr="008013C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Dr. Abhay Sinha</w:t>
            </w:r>
            <w:r w:rsidR="008013C9" w:rsidRPr="008013C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404B2E" w:rsidRPr="008013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Director General</w:t>
            </w:r>
            <w:r w:rsidR="008013C9" w:rsidRPr="008013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404B2E" w:rsidRPr="008013C9">
              <w:rPr>
                <w:rFonts w:ascii="Arial" w:hAnsi="Arial" w:cs="Arial"/>
                <w:sz w:val="24"/>
                <w:szCs w:val="24"/>
              </w:rPr>
              <w:t>Services Export Promotion Council (SEPC)</w:t>
            </w:r>
          </w:p>
          <w:p w:rsidR="00404B2E" w:rsidRPr="001144FE" w:rsidRDefault="00404B2E" w:rsidP="00404B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144FE" w:rsidRPr="00E86C06" w:rsidRDefault="003D507A" w:rsidP="00404B2E">
            <w:pPr>
              <w:pStyle w:val="ListParagraph"/>
              <w:numPr>
                <w:ilvl w:val="0"/>
                <w:numId w:val="5"/>
              </w:numPr>
              <w:shd w:val="clear" w:color="auto" w:fill="FFFFFF"/>
              <w:ind w:right="255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r w:rsidR="00404B2E" w:rsidRPr="001144F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Mr. Dipyaman Sanyal</w:t>
            </w:r>
            <w:r w:rsidR="008013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r w:rsidR="00404B2E" w:rsidRPr="008013C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Head- Academics &amp; Learning, Hero Vired</w:t>
            </w:r>
          </w:p>
          <w:p w:rsidR="00404B2E" w:rsidRPr="00CF2AB1" w:rsidRDefault="001144FE" w:rsidP="00CF2AB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144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Relevant Speakers from </w:t>
            </w:r>
            <w:r w:rsidR="00E86C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Trigyn Technologies/ </w:t>
            </w:r>
            <w:r w:rsidRPr="001144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TCSiON/ Adobe/ Cisco</w:t>
            </w:r>
          </w:p>
        </w:tc>
      </w:tr>
      <w:tr w:rsidR="008013C9" w:rsidTr="008013C9">
        <w:tc>
          <w:tcPr>
            <w:tcW w:w="2574" w:type="dxa"/>
          </w:tcPr>
          <w:p w:rsidR="008013C9" w:rsidRDefault="008013C9" w:rsidP="00B26B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6" w:type="dxa"/>
            <w:shd w:val="clear" w:color="auto" w:fill="auto"/>
          </w:tcPr>
          <w:p w:rsidR="008013C9" w:rsidRPr="005969D5" w:rsidRDefault="008013C9" w:rsidP="005969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9D5">
              <w:rPr>
                <w:rFonts w:ascii="Arial" w:hAnsi="Arial" w:cs="Arial"/>
                <w:sz w:val="24"/>
                <w:szCs w:val="24"/>
              </w:rPr>
              <w:t>Question &amp; Answer</w:t>
            </w:r>
            <w:r w:rsidR="0023224D">
              <w:rPr>
                <w:rFonts w:ascii="Arial" w:hAnsi="Arial" w:cs="Arial"/>
                <w:sz w:val="24"/>
                <w:szCs w:val="24"/>
              </w:rPr>
              <w:t xml:space="preserve"> Session</w:t>
            </w:r>
          </w:p>
        </w:tc>
      </w:tr>
    </w:tbl>
    <w:p w:rsidR="00690EF4" w:rsidRDefault="00690EF4"/>
    <w:p w:rsidR="00690EF4" w:rsidRPr="00690EF4" w:rsidRDefault="00690EF4" w:rsidP="00690EF4"/>
    <w:p w:rsidR="00690EF4" w:rsidRPr="00690EF4" w:rsidRDefault="00690EF4" w:rsidP="00690EF4">
      <w:pPr>
        <w:rPr>
          <w:rFonts w:ascii="Arial" w:hAnsi="Arial" w:cs="Arial"/>
        </w:rPr>
      </w:pPr>
    </w:p>
    <w:p w:rsidR="00EB5EA7" w:rsidRPr="00690EF4" w:rsidRDefault="00EB5EA7" w:rsidP="00690EF4">
      <w:pPr>
        <w:rPr>
          <w:rFonts w:ascii="Arial" w:hAnsi="Arial" w:cs="Arial"/>
        </w:rPr>
      </w:pPr>
    </w:p>
    <w:sectPr w:rsidR="00EB5EA7" w:rsidRPr="00690EF4" w:rsidSect="00E86C06"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D0" w:rsidRDefault="00CC06D0" w:rsidP="003D507A">
      <w:pPr>
        <w:spacing w:line="240" w:lineRule="auto"/>
      </w:pPr>
      <w:r>
        <w:separator/>
      </w:r>
    </w:p>
  </w:endnote>
  <w:endnote w:type="continuationSeparator" w:id="1">
    <w:p w:rsidR="00CC06D0" w:rsidRDefault="00CC06D0" w:rsidP="003D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7A" w:rsidRDefault="003D507A" w:rsidP="003D507A">
    <w:pPr>
      <w:pStyle w:val="Footer"/>
      <w:jc w:val="right"/>
    </w:pPr>
    <w:r>
      <w:t>*Yet to receive confirmation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D0" w:rsidRDefault="00CC06D0" w:rsidP="003D507A">
      <w:pPr>
        <w:spacing w:line="240" w:lineRule="auto"/>
      </w:pPr>
      <w:r>
        <w:separator/>
      </w:r>
    </w:p>
  </w:footnote>
  <w:footnote w:type="continuationSeparator" w:id="1">
    <w:p w:rsidR="00CC06D0" w:rsidRDefault="00CC06D0" w:rsidP="003D5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70"/>
    <w:multiLevelType w:val="hybridMultilevel"/>
    <w:tmpl w:val="EFF4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585"/>
    <w:multiLevelType w:val="hybridMultilevel"/>
    <w:tmpl w:val="7F14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62D72"/>
    <w:multiLevelType w:val="hybridMultilevel"/>
    <w:tmpl w:val="5EC0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469D"/>
    <w:multiLevelType w:val="hybridMultilevel"/>
    <w:tmpl w:val="800CC9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201E"/>
    <w:multiLevelType w:val="hybridMultilevel"/>
    <w:tmpl w:val="916C6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23FDB"/>
    <w:multiLevelType w:val="hybridMultilevel"/>
    <w:tmpl w:val="011C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92080"/>
    <w:multiLevelType w:val="hybridMultilevel"/>
    <w:tmpl w:val="3828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35931"/>
    <w:multiLevelType w:val="hybridMultilevel"/>
    <w:tmpl w:val="D8E8B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84C3A"/>
    <w:multiLevelType w:val="hybridMultilevel"/>
    <w:tmpl w:val="A358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97F"/>
    <w:rsid w:val="00006FF5"/>
    <w:rsid w:val="00012B14"/>
    <w:rsid w:val="000144D6"/>
    <w:rsid w:val="00026AFF"/>
    <w:rsid w:val="0004252E"/>
    <w:rsid w:val="000D5E06"/>
    <w:rsid w:val="000F4CBB"/>
    <w:rsid w:val="000F75DD"/>
    <w:rsid w:val="001144FE"/>
    <w:rsid w:val="0013271B"/>
    <w:rsid w:val="00140B90"/>
    <w:rsid w:val="001D3574"/>
    <w:rsid w:val="0021642B"/>
    <w:rsid w:val="0023224D"/>
    <w:rsid w:val="002812A9"/>
    <w:rsid w:val="002D5074"/>
    <w:rsid w:val="00307E7F"/>
    <w:rsid w:val="00357D26"/>
    <w:rsid w:val="0036417D"/>
    <w:rsid w:val="00397BE8"/>
    <w:rsid w:val="003C5415"/>
    <w:rsid w:val="003D507A"/>
    <w:rsid w:val="003F5E67"/>
    <w:rsid w:val="00404B2E"/>
    <w:rsid w:val="00495083"/>
    <w:rsid w:val="004E0E93"/>
    <w:rsid w:val="004F2910"/>
    <w:rsid w:val="00562E24"/>
    <w:rsid w:val="005969D5"/>
    <w:rsid w:val="00597BA6"/>
    <w:rsid w:val="005A2D09"/>
    <w:rsid w:val="005A2E3C"/>
    <w:rsid w:val="00602790"/>
    <w:rsid w:val="0060485A"/>
    <w:rsid w:val="0061007F"/>
    <w:rsid w:val="00620519"/>
    <w:rsid w:val="00623C2B"/>
    <w:rsid w:val="00626C7C"/>
    <w:rsid w:val="00684319"/>
    <w:rsid w:val="00690EF4"/>
    <w:rsid w:val="00697205"/>
    <w:rsid w:val="006A34AA"/>
    <w:rsid w:val="006E303C"/>
    <w:rsid w:val="00707E33"/>
    <w:rsid w:val="007137D4"/>
    <w:rsid w:val="00717FF3"/>
    <w:rsid w:val="00737ABF"/>
    <w:rsid w:val="008013C9"/>
    <w:rsid w:val="00812EE5"/>
    <w:rsid w:val="008C5AEF"/>
    <w:rsid w:val="00994059"/>
    <w:rsid w:val="009B023A"/>
    <w:rsid w:val="00A30946"/>
    <w:rsid w:val="00A6201E"/>
    <w:rsid w:val="00AD6ABE"/>
    <w:rsid w:val="00B7494E"/>
    <w:rsid w:val="00BB2D04"/>
    <w:rsid w:val="00C26CBE"/>
    <w:rsid w:val="00C71F22"/>
    <w:rsid w:val="00CA2319"/>
    <w:rsid w:val="00CC06D0"/>
    <w:rsid w:val="00CC203F"/>
    <w:rsid w:val="00CC53EA"/>
    <w:rsid w:val="00CF2AB1"/>
    <w:rsid w:val="00DE197F"/>
    <w:rsid w:val="00E4218E"/>
    <w:rsid w:val="00E61FA2"/>
    <w:rsid w:val="00E85F08"/>
    <w:rsid w:val="00E86C06"/>
    <w:rsid w:val="00E95202"/>
    <w:rsid w:val="00EA4155"/>
    <w:rsid w:val="00EB5EA7"/>
    <w:rsid w:val="00EC38D6"/>
    <w:rsid w:val="00EC45FC"/>
    <w:rsid w:val="00EE0995"/>
    <w:rsid w:val="00F20805"/>
    <w:rsid w:val="00F24F53"/>
    <w:rsid w:val="00F469D1"/>
    <w:rsid w:val="00F55081"/>
    <w:rsid w:val="00F6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7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5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97F"/>
    <w:pPr>
      <w:widowControl w:val="0"/>
      <w:autoSpaceDE w:val="0"/>
      <w:autoSpaceDN w:val="0"/>
      <w:spacing w:line="240" w:lineRule="auto"/>
      <w:ind w:left="107"/>
    </w:pPr>
    <w:rPr>
      <w:rFonts w:ascii="Candara" w:eastAsia="Candara" w:hAnsi="Candara" w:cs="Candara"/>
    </w:rPr>
  </w:style>
  <w:style w:type="paragraph" w:styleId="ListParagraph">
    <w:name w:val="List Paragraph"/>
    <w:basedOn w:val="Normal"/>
    <w:uiPriority w:val="34"/>
    <w:qFormat/>
    <w:rsid w:val="00DE197F"/>
    <w:pPr>
      <w:spacing w:after="200"/>
      <w:ind w:left="720"/>
      <w:contextualSpacing/>
    </w:pPr>
    <w:rPr>
      <w:rFonts w:eastAsiaTheme="minorEastAsia"/>
      <w:lang w:val="en-IN" w:eastAsia="en-IN"/>
    </w:rPr>
  </w:style>
  <w:style w:type="paragraph" w:customStyle="1" w:styleId="Default">
    <w:name w:val="Default"/>
    <w:rsid w:val="00DE1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7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20805"/>
    <w:rPr>
      <w:b/>
      <w:bCs/>
    </w:rPr>
  </w:style>
  <w:style w:type="character" w:styleId="Hyperlink">
    <w:name w:val="Hyperlink"/>
    <w:basedOn w:val="DefaultParagraphFont"/>
    <w:uiPriority w:val="99"/>
    <w:unhideWhenUsed/>
    <w:rsid w:val="00A3094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946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A30946"/>
    <w:pPr>
      <w:spacing w:line="240" w:lineRule="auto"/>
    </w:pPr>
    <w:rPr>
      <w:rFonts w:ascii="Cambria" w:hAnsi="Cambria"/>
    </w:rPr>
  </w:style>
  <w:style w:type="paragraph" w:customStyle="1" w:styleId="font-weight-bold">
    <w:name w:val="font-weight-bold"/>
    <w:basedOn w:val="Normal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-bold1">
    <w:name w:val="font-weight-bold1"/>
    <w:basedOn w:val="DefaultParagraphFont"/>
    <w:rsid w:val="0036417D"/>
  </w:style>
  <w:style w:type="paragraph" w:customStyle="1" w:styleId="m-0">
    <w:name w:val="m-0"/>
    <w:basedOn w:val="Normal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50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85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efaultParagraphFont"/>
    <w:rsid w:val="004E0E93"/>
  </w:style>
  <w:style w:type="paragraph" w:styleId="Footer">
    <w:name w:val="footer"/>
    <w:basedOn w:val="Normal"/>
    <w:link w:val="FooterChar"/>
    <w:uiPriority w:val="99"/>
    <w:unhideWhenUsed/>
    <w:rsid w:val="00C71F22"/>
    <w:pPr>
      <w:tabs>
        <w:tab w:val="center" w:pos="4680"/>
        <w:tab w:val="right" w:pos="9360"/>
      </w:tabs>
      <w:spacing w:after="200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1F2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D50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07A"/>
  </w:style>
  <w:style w:type="character" w:customStyle="1" w:styleId="Heading2Char">
    <w:name w:val="Heading 2 Char"/>
    <w:basedOn w:val="DefaultParagraphFont"/>
    <w:link w:val="Heading2"/>
    <w:uiPriority w:val="9"/>
    <w:rsid w:val="00BB2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5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puja.k</dc:creator>
  <cp:lastModifiedBy>puja.k</cp:lastModifiedBy>
  <cp:revision>3</cp:revision>
  <cp:lastPrinted>2023-05-04T07:00:00Z</cp:lastPrinted>
  <dcterms:created xsi:type="dcterms:W3CDTF">2023-05-13T07:09:00Z</dcterms:created>
  <dcterms:modified xsi:type="dcterms:W3CDTF">2023-05-13T07:09:00Z</dcterms:modified>
</cp:coreProperties>
</file>